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13B3C">
        <w:t>16</w:t>
      </w:r>
      <w:r>
        <w:t>"</w:t>
      </w:r>
      <w:r w:rsidR="00FC1664">
        <w:t xml:space="preserve"> </w:t>
      </w:r>
      <w:r w:rsidR="00C64593">
        <w:t>ию</w:t>
      </w:r>
      <w:r w:rsidR="00213B3C">
        <w:t>л</w:t>
      </w:r>
      <w:r w:rsidR="00C64593">
        <w:t>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213B3C">
        <w:rPr>
          <w:b/>
          <w:bCs/>
        </w:rPr>
        <w:t>8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AB1C93">
            <w:pPr>
              <w:shd w:val="clear" w:color="auto" w:fill="FFFFFF"/>
            </w:pPr>
            <w:r>
              <w:t xml:space="preserve">Управление </w:t>
            </w:r>
            <w:r w:rsidR="00AB1C93">
              <w:t>культуры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13B3C" w:rsidP="00882876">
            <w:pPr>
              <w:shd w:val="clear" w:color="auto" w:fill="FFFFFF"/>
              <w:jc w:val="both"/>
            </w:pPr>
            <w:r w:rsidRPr="00213B3C">
              <w:t>Субсидия на финансирование временного трудоустройства несовершеннолетних граждан в возрасте от 14 до 18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AB1C93" w:rsidP="008828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AB1C93" w:rsidP="00882876">
            <w:pPr>
              <w:shd w:val="clear" w:color="auto" w:fill="FFFFFF"/>
              <w:jc w:val="center"/>
            </w:pPr>
            <w:r>
              <w:t xml:space="preserve">906 0801 1120000590 </w:t>
            </w:r>
            <w:r w:rsidR="007D03D0">
              <w:t>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2018-06-06T06:04:00Z</cp:lastPrinted>
  <dcterms:created xsi:type="dcterms:W3CDTF">2018-07-16T06:15:00Z</dcterms:created>
  <dcterms:modified xsi:type="dcterms:W3CDTF">2018-07-16T06:16:00Z</dcterms:modified>
</cp:coreProperties>
</file>